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9623A" w14:textId="4040B272" w:rsidR="00852E9F" w:rsidRDefault="0019707B">
      <w:r>
        <w:t>Dear students in 2</w:t>
      </w:r>
      <w:r w:rsidRPr="0019707B">
        <w:rPr>
          <w:vertAlign w:val="superscript"/>
        </w:rPr>
        <w:t>nd</w:t>
      </w:r>
      <w:r>
        <w:t xml:space="preserve"> year</w:t>
      </w:r>
      <w:bookmarkStart w:id="0" w:name="_GoBack"/>
      <w:bookmarkEnd w:id="0"/>
      <w:r>
        <w:t xml:space="preserve"> 1</w:t>
      </w:r>
      <w:r w:rsidRPr="0019707B">
        <w:rPr>
          <w:vertAlign w:val="superscript"/>
        </w:rPr>
        <w:t>st</w:t>
      </w:r>
      <w:r>
        <w:t xml:space="preserve"> semester – </w:t>
      </w:r>
      <w:r w:rsidRPr="009653DF">
        <w:rPr>
          <w:highlight w:val="yellow"/>
        </w:rPr>
        <w:t>Group B</w:t>
      </w:r>
    </w:p>
    <w:p w14:paraId="0D0A9C07" w14:textId="6620D2EE" w:rsidR="0019707B" w:rsidRDefault="0019707B" w:rsidP="0019707B">
      <w:r>
        <w:t xml:space="preserve">The lessons of the </w:t>
      </w:r>
      <w:proofErr w:type="gramStart"/>
      <w:r>
        <w:t>“ Postharvest</w:t>
      </w:r>
      <w:proofErr w:type="gramEnd"/>
      <w:r>
        <w:t xml:space="preserve"> handling and food technology – AT2104” are appeared in LMS. Pls study </w:t>
      </w:r>
      <w:r w:rsidR="009653DF">
        <w:t xml:space="preserve">the following two lessons well. </w:t>
      </w:r>
    </w:p>
    <w:p w14:paraId="468733CA" w14:textId="1EB76F80" w:rsidR="009653DF" w:rsidRDefault="009653DF" w:rsidP="009653DF">
      <w:pPr>
        <w:pStyle w:val="ListParagraph"/>
        <w:numPr>
          <w:ilvl w:val="0"/>
          <w:numId w:val="1"/>
        </w:numPr>
      </w:pPr>
      <w:r>
        <w:t>Post harvest technology – The very first lesson</w:t>
      </w:r>
    </w:p>
    <w:p w14:paraId="7E3D3F9D" w14:textId="4D2137F7" w:rsidR="009653DF" w:rsidRDefault="009653DF" w:rsidP="009653DF">
      <w:pPr>
        <w:pStyle w:val="ListParagraph"/>
        <w:numPr>
          <w:ilvl w:val="0"/>
          <w:numId w:val="1"/>
        </w:numPr>
      </w:pPr>
      <w:r>
        <w:t xml:space="preserve">Fruit ripening – The second lesson. </w:t>
      </w:r>
    </w:p>
    <w:p w14:paraId="0E6CDB92" w14:textId="4615ED73" w:rsidR="009653DF" w:rsidRDefault="009653DF" w:rsidP="009653DF">
      <w:r>
        <w:t>Study carefully and write answers for following two questions.</w:t>
      </w:r>
    </w:p>
    <w:p w14:paraId="7063AC63" w14:textId="7EB8F254" w:rsidR="009653DF" w:rsidRDefault="009653DF" w:rsidP="009653DF">
      <w:pPr>
        <w:pStyle w:val="ListParagraph"/>
        <w:numPr>
          <w:ilvl w:val="0"/>
          <w:numId w:val="2"/>
        </w:numPr>
      </w:pPr>
      <w:r>
        <w:t>Explain the factors affecting the quality of the perishables.</w:t>
      </w:r>
    </w:p>
    <w:p w14:paraId="18357209" w14:textId="23450AEF" w:rsidR="009653DF" w:rsidRDefault="009653DF" w:rsidP="009653DF">
      <w:pPr>
        <w:pStyle w:val="ListParagraph"/>
        <w:numPr>
          <w:ilvl w:val="0"/>
          <w:numId w:val="2"/>
        </w:numPr>
      </w:pPr>
      <w:r>
        <w:t xml:space="preserve">Describe the differenced and similarities of climacteric and non - climacteric fruits. </w:t>
      </w:r>
    </w:p>
    <w:p w14:paraId="41C602B8" w14:textId="646318BF" w:rsidR="009653DF" w:rsidRDefault="009653DF" w:rsidP="009653DF">
      <w:r>
        <w:t xml:space="preserve">You must produce a portfolio of all answers at the end of the </w:t>
      </w:r>
      <w:proofErr w:type="gramStart"/>
      <w:r>
        <w:t>vacation .</w:t>
      </w:r>
      <w:proofErr w:type="gramEnd"/>
    </w:p>
    <w:p w14:paraId="3B594EBF" w14:textId="77777777" w:rsidR="009653DF" w:rsidRDefault="009653DF" w:rsidP="009653DF">
      <w:pPr>
        <w:rPr>
          <w:lang w:bidi="si-LK"/>
        </w:rPr>
      </w:pPr>
      <w:r>
        <w:rPr>
          <w:rFonts w:hint="cs"/>
          <w:cs/>
          <w:lang w:bidi="si-LK"/>
        </w:rPr>
        <w:t>දයාබර දරුවනි.</w:t>
      </w:r>
    </w:p>
    <w:p w14:paraId="00CE2233" w14:textId="2A2F65D7" w:rsidR="009653DF" w:rsidRDefault="009653DF" w:rsidP="009653DF">
      <w:pPr>
        <w:rPr>
          <w:lang w:bidi="si-LK"/>
        </w:rPr>
      </w:pPr>
      <w:r>
        <w:rPr>
          <w:rFonts w:hint="cs"/>
          <w:cs/>
          <w:lang w:bidi="si-LK"/>
        </w:rPr>
        <w:t xml:space="preserve">මේ වනවිට </w:t>
      </w:r>
      <w:r w:rsidRPr="009653DF">
        <w:rPr>
          <w:rFonts w:cs="Iskoola Pota"/>
          <w:cs/>
          <w:lang w:bidi="si-LK"/>
        </w:rPr>
        <w:t xml:space="preserve">“ </w:t>
      </w:r>
      <w:r w:rsidRPr="009653DF">
        <w:rPr>
          <w:lang w:bidi="si-LK"/>
        </w:rPr>
        <w:t>Postharvest handling and food technology – AT</w:t>
      </w:r>
      <w:r w:rsidRPr="009653DF">
        <w:rPr>
          <w:rFonts w:cs="Iskoola Pota"/>
          <w:cs/>
          <w:lang w:bidi="si-LK"/>
        </w:rPr>
        <w:t>2104”</w:t>
      </w:r>
      <w:r>
        <w:rPr>
          <w:rFonts w:cs="Iskoola Pota" w:hint="cs"/>
          <w:cs/>
          <w:lang w:bidi="si-LK"/>
        </w:rPr>
        <w:t xml:space="preserve"> විෂය යටතේ පාඩම් </w:t>
      </w:r>
      <w:r>
        <w:t>LMS</w:t>
      </w:r>
      <w:r>
        <w:rPr>
          <w:rFonts w:hint="cs"/>
          <w:cs/>
          <w:lang w:bidi="si-LK"/>
        </w:rPr>
        <w:t xml:space="preserve"> තුලින් ඔබට දැකගතහැකිය. එම පාඩම් අතුරින් පහත දක්වා ඇති පාඩම් 2 හොඳින් කියවා අවබෝධකරගෙන අසා ඇති ප්‍රශ්ණ වලට පිළිතුරු ලියන්න. නිවාඩුකාලය තුලදී ඉදිරියෙහිදීත් ඔබට විටින් විට ප්‍රශ්ණ යොමුවන බැවින් ඒ සියලු පිළිතුරු ගොනුකර එකතුවක් වශයෙන් ( </w:t>
      </w:r>
      <w:r>
        <w:t>portfolio</w:t>
      </w:r>
      <w:r>
        <w:rPr>
          <w:rFonts w:hint="cs"/>
          <w:cs/>
          <w:lang w:bidi="si-LK"/>
        </w:rPr>
        <w:t xml:space="preserve"> ) නැවත පැමිණනවිට ගෙනවිත් ඉදිරිපත්කරන්න. අද දින අසා ඇති  ප්‍රශ්ණවලට පිළිතුරු සැපයීම සඳහා </w:t>
      </w:r>
    </w:p>
    <w:p w14:paraId="4E9A84AC" w14:textId="54C735AF" w:rsidR="009653DF" w:rsidRDefault="009653DF" w:rsidP="009653DF">
      <w:pPr>
        <w:pStyle w:val="ListParagraph"/>
        <w:numPr>
          <w:ilvl w:val="0"/>
          <w:numId w:val="4"/>
        </w:numPr>
      </w:pPr>
      <w:r>
        <w:rPr>
          <w:rFonts w:hint="cs"/>
          <w:cs/>
          <w:lang w:bidi="si-LK"/>
        </w:rPr>
        <w:t xml:space="preserve">පසු අස්වනු තාක්ෂණය - </w:t>
      </w:r>
      <w:proofErr w:type="spellStart"/>
      <w:r>
        <w:t>Post harvest</w:t>
      </w:r>
      <w:proofErr w:type="spellEnd"/>
      <w:r>
        <w:t xml:space="preserve"> technology – The very first lesson</w:t>
      </w:r>
    </w:p>
    <w:p w14:paraId="07B32A8E" w14:textId="05218DDE" w:rsidR="009653DF" w:rsidRDefault="009653DF" w:rsidP="009653DF">
      <w:pPr>
        <w:pStyle w:val="ListParagraph"/>
        <w:numPr>
          <w:ilvl w:val="0"/>
          <w:numId w:val="4"/>
        </w:numPr>
        <w:rPr>
          <w:lang w:bidi="si-LK"/>
        </w:rPr>
      </w:pPr>
      <w:r>
        <w:rPr>
          <w:rFonts w:hint="cs"/>
          <w:cs/>
          <w:lang w:bidi="si-LK"/>
        </w:rPr>
        <w:t xml:space="preserve">පලතුරු ඉදවීම - </w:t>
      </w:r>
      <w:r>
        <w:t>Fruit ripening – The second lesson</w:t>
      </w:r>
      <w:r>
        <w:rPr>
          <w:rFonts w:hint="cs"/>
          <w:cs/>
          <w:lang w:bidi="si-LK"/>
        </w:rPr>
        <w:t xml:space="preserve"> </w:t>
      </w:r>
    </w:p>
    <w:p w14:paraId="734C38D7" w14:textId="43098F22" w:rsidR="009653DF" w:rsidRDefault="009653DF" w:rsidP="009653DF">
      <w:pPr>
        <w:rPr>
          <w:lang w:bidi="si-LK"/>
        </w:rPr>
      </w:pPr>
      <w:r>
        <w:rPr>
          <w:rFonts w:hint="cs"/>
          <w:cs/>
          <w:lang w:bidi="si-LK"/>
        </w:rPr>
        <w:t>යන පාඩම් දෙක හොඳින් අධ්‍යයනය කරන්න.ඉන්පසුව පහතින් අසාඇති ප්‍රශ්ණ 2 ට උත්තර ලියන්න.</w:t>
      </w:r>
    </w:p>
    <w:p w14:paraId="60C4F094" w14:textId="48D79EBE" w:rsidR="009653DF" w:rsidRDefault="009653DF" w:rsidP="009653DF">
      <w:pPr>
        <w:pStyle w:val="ListParagraph"/>
        <w:numPr>
          <w:ilvl w:val="0"/>
          <w:numId w:val="5"/>
        </w:numPr>
        <w:rPr>
          <w:lang w:bidi="si-LK"/>
        </w:rPr>
      </w:pPr>
      <w:r>
        <w:rPr>
          <w:rFonts w:hint="cs"/>
          <w:cs/>
          <w:lang w:bidi="si-LK"/>
        </w:rPr>
        <w:t>ඉක්මනින් නරක්වන නිෂ්පාදිතයක ගුණාත්මය කෙරෙහි බලපාන සාධක විස්තරකරන්න.</w:t>
      </w:r>
    </w:p>
    <w:p w14:paraId="676B85E7" w14:textId="262267B3" w:rsidR="009653DF" w:rsidRDefault="009653DF" w:rsidP="009653DF">
      <w:pPr>
        <w:pStyle w:val="ListParagraph"/>
        <w:numPr>
          <w:ilvl w:val="0"/>
          <w:numId w:val="5"/>
        </w:numPr>
        <w:rPr>
          <w:lang w:bidi="si-LK"/>
        </w:rPr>
      </w:pPr>
      <w:r>
        <w:rPr>
          <w:rFonts w:hint="cs"/>
          <w:cs/>
          <w:lang w:bidi="si-LK"/>
        </w:rPr>
        <w:t xml:space="preserve">ක්ලයිමැක්ටරික් සහ </w:t>
      </w:r>
      <w:r>
        <w:rPr>
          <w:rFonts w:hint="cs"/>
          <w:cs/>
          <w:lang w:bidi="si-LK"/>
        </w:rPr>
        <w:t>ක්ලයිමැක්ටරික්</w:t>
      </w:r>
      <w:r>
        <w:rPr>
          <w:rFonts w:hint="cs"/>
          <w:cs/>
          <w:lang w:bidi="si-LK"/>
        </w:rPr>
        <w:t>නොවන පලතුරුවල සමානකම් සහ අසමානකම් විස්තරකරන්න.</w:t>
      </w:r>
    </w:p>
    <w:p w14:paraId="3C019E12" w14:textId="2CEB1304" w:rsidR="009653DF" w:rsidRDefault="009653DF" w:rsidP="009653DF">
      <w:pPr>
        <w:rPr>
          <w:rFonts w:hint="cs"/>
          <w:cs/>
          <w:lang w:bidi="si-LK"/>
        </w:rPr>
      </w:pPr>
    </w:p>
    <w:p w14:paraId="37DDD909" w14:textId="26744898" w:rsidR="009653DF" w:rsidRDefault="009653DF" w:rsidP="009653DF">
      <w:r>
        <w:t>Thank you</w:t>
      </w:r>
    </w:p>
    <w:p w14:paraId="5611A803" w14:textId="02E23370" w:rsidR="009653DF" w:rsidRDefault="009653DF" w:rsidP="009653DF">
      <w:r>
        <w:t>Dr. Sujatha Weerasinghe</w:t>
      </w:r>
    </w:p>
    <w:p w14:paraId="3E707867" w14:textId="77777777" w:rsidR="009653DF" w:rsidRDefault="009653DF" w:rsidP="009653DF"/>
    <w:p w14:paraId="663816BA" w14:textId="77777777" w:rsidR="009653DF" w:rsidRDefault="009653DF" w:rsidP="0019707B"/>
    <w:sectPr w:rsidR="00965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28B"/>
    <w:multiLevelType w:val="hybridMultilevel"/>
    <w:tmpl w:val="A9E8B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3F84"/>
    <w:multiLevelType w:val="hybridMultilevel"/>
    <w:tmpl w:val="F508E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846FF"/>
    <w:multiLevelType w:val="hybridMultilevel"/>
    <w:tmpl w:val="ECEA79F6"/>
    <w:lvl w:ilvl="0" w:tplc="1FB4C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EC1E07"/>
    <w:multiLevelType w:val="hybridMultilevel"/>
    <w:tmpl w:val="8A94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969E0"/>
    <w:multiLevelType w:val="hybridMultilevel"/>
    <w:tmpl w:val="AE4AEE92"/>
    <w:lvl w:ilvl="0" w:tplc="73980EC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7B"/>
    <w:rsid w:val="0019707B"/>
    <w:rsid w:val="00852E9F"/>
    <w:rsid w:val="009653DF"/>
    <w:rsid w:val="00B8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7472"/>
  <w15:chartTrackingRefBased/>
  <w15:docId w15:val="{2B45AE6C-8247-4EA6-8CA6-A7CD5ECC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Sujatha Weerasinghe</dc:creator>
  <cp:keywords/>
  <dc:description/>
  <cp:lastModifiedBy>Sujatha Weerasinghe</cp:lastModifiedBy>
  <cp:revision>2</cp:revision>
  <dcterms:created xsi:type="dcterms:W3CDTF">2020-05-19T03:27:00Z</dcterms:created>
  <dcterms:modified xsi:type="dcterms:W3CDTF">2020-05-19T03:27:00Z</dcterms:modified>
</cp:coreProperties>
</file>